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FD7" w:rsidRDefault="00820FD7" w:rsidP="00820FD7">
      <w:pPr>
        <w:spacing w:line="480" w:lineRule="auto"/>
        <w:jc w:val="center"/>
        <w:rPr>
          <w:rFonts w:ascii="Times New Roman" w:eastAsia="Times New Roman" w:hAnsi="Times New Roman" w:cs="Times New Roman"/>
          <w:sz w:val="24"/>
          <w:szCs w:val="24"/>
        </w:rPr>
      </w:pPr>
    </w:p>
    <w:p w:rsidR="00820FD7" w:rsidRDefault="00820FD7" w:rsidP="00820FD7">
      <w:pPr>
        <w:spacing w:line="480" w:lineRule="auto"/>
        <w:jc w:val="center"/>
        <w:rPr>
          <w:rFonts w:ascii="Times New Roman" w:eastAsia="Times New Roman" w:hAnsi="Times New Roman" w:cs="Times New Roman"/>
          <w:sz w:val="24"/>
          <w:szCs w:val="24"/>
        </w:rPr>
      </w:pPr>
    </w:p>
    <w:p w:rsidR="00820FD7" w:rsidRDefault="00820FD7" w:rsidP="00820FD7">
      <w:pPr>
        <w:spacing w:line="480" w:lineRule="auto"/>
        <w:jc w:val="center"/>
        <w:rPr>
          <w:rFonts w:ascii="Times New Roman" w:eastAsia="Times New Roman" w:hAnsi="Times New Roman" w:cs="Times New Roman"/>
          <w:sz w:val="24"/>
          <w:szCs w:val="24"/>
        </w:rPr>
      </w:pPr>
    </w:p>
    <w:p w:rsidR="00820FD7" w:rsidRDefault="00820FD7" w:rsidP="00820FD7">
      <w:pPr>
        <w:spacing w:line="480" w:lineRule="auto"/>
        <w:jc w:val="center"/>
        <w:rPr>
          <w:rFonts w:ascii="Times New Roman" w:eastAsia="Times New Roman" w:hAnsi="Times New Roman" w:cs="Times New Roman"/>
          <w:sz w:val="24"/>
          <w:szCs w:val="24"/>
        </w:rPr>
      </w:pPr>
    </w:p>
    <w:p w:rsidR="00820FD7" w:rsidRDefault="00820FD7" w:rsidP="00820FD7">
      <w:pPr>
        <w:spacing w:line="480" w:lineRule="auto"/>
        <w:jc w:val="center"/>
        <w:rPr>
          <w:rFonts w:ascii="Times New Roman" w:eastAsia="Times New Roman" w:hAnsi="Times New Roman" w:cs="Times New Roman"/>
          <w:sz w:val="24"/>
          <w:szCs w:val="24"/>
        </w:rPr>
      </w:pPr>
    </w:p>
    <w:p w:rsidR="00820FD7" w:rsidRDefault="00820FD7" w:rsidP="00820FD7">
      <w:pPr>
        <w:spacing w:line="480" w:lineRule="auto"/>
        <w:jc w:val="center"/>
        <w:rPr>
          <w:rFonts w:ascii="Times New Roman" w:eastAsia="Times New Roman" w:hAnsi="Times New Roman" w:cs="Times New Roman"/>
          <w:sz w:val="24"/>
          <w:szCs w:val="24"/>
        </w:rPr>
      </w:pPr>
    </w:p>
    <w:p w:rsidR="00820FD7" w:rsidRDefault="00820FD7" w:rsidP="00820FD7">
      <w:pPr>
        <w:spacing w:line="480" w:lineRule="auto"/>
        <w:jc w:val="center"/>
        <w:rPr>
          <w:rFonts w:ascii="Times New Roman" w:eastAsia="Times New Roman" w:hAnsi="Times New Roman" w:cs="Times New Roman"/>
          <w:sz w:val="24"/>
          <w:szCs w:val="24"/>
        </w:rPr>
      </w:pPr>
    </w:p>
    <w:p w:rsidR="00820FD7" w:rsidRDefault="00820FD7" w:rsidP="00820FD7">
      <w:pPr>
        <w:spacing w:line="480" w:lineRule="auto"/>
        <w:jc w:val="center"/>
        <w:rPr>
          <w:rFonts w:ascii="Times New Roman" w:eastAsia="Times New Roman" w:hAnsi="Times New Roman" w:cs="Times New Roman"/>
          <w:sz w:val="24"/>
          <w:szCs w:val="24"/>
        </w:rPr>
      </w:pPr>
    </w:p>
    <w:p w:rsidR="003D26E2" w:rsidRPr="00820FD7" w:rsidRDefault="003D26E2" w:rsidP="00820FD7">
      <w:pPr>
        <w:spacing w:line="480" w:lineRule="auto"/>
        <w:jc w:val="center"/>
        <w:rPr>
          <w:rFonts w:ascii="Times New Roman" w:eastAsia="Times New Roman" w:hAnsi="Times New Roman" w:cs="Times New Roman"/>
          <w:sz w:val="24"/>
          <w:szCs w:val="24"/>
        </w:rPr>
      </w:pPr>
      <w:r w:rsidRPr="00820FD7">
        <w:rPr>
          <w:rFonts w:ascii="Times New Roman" w:eastAsia="Times New Roman" w:hAnsi="Times New Roman" w:cs="Times New Roman"/>
          <w:sz w:val="24"/>
          <w:szCs w:val="24"/>
        </w:rPr>
        <w:t>Personal Nursing Philosophy.</w:t>
      </w:r>
    </w:p>
    <w:p w:rsidR="003D26E2" w:rsidRPr="00820FD7" w:rsidRDefault="003D26E2" w:rsidP="00820FD7">
      <w:pPr>
        <w:spacing w:line="480" w:lineRule="auto"/>
        <w:jc w:val="center"/>
        <w:rPr>
          <w:rFonts w:ascii="Times New Roman" w:eastAsia="Times New Roman" w:hAnsi="Times New Roman" w:cs="Times New Roman"/>
          <w:sz w:val="24"/>
          <w:szCs w:val="24"/>
        </w:rPr>
      </w:pPr>
      <w:r w:rsidRPr="00820FD7">
        <w:rPr>
          <w:rFonts w:ascii="Times New Roman" w:eastAsia="Times New Roman" w:hAnsi="Times New Roman" w:cs="Times New Roman"/>
          <w:sz w:val="24"/>
          <w:szCs w:val="24"/>
        </w:rPr>
        <w:t>Name.</w:t>
      </w:r>
    </w:p>
    <w:p w:rsidR="003D26E2" w:rsidRPr="00820FD7" w:rsidRDefault="003D26E2" w:rsidP="00820FD7">
      <w:pPr>
        <w:spacing w:line="480" w:lineRule="auto"/>
        <w:jc w:val="center"/>
        <w:rPr>
          <w:rFonts w:ascii="Times New Roman" w:eastAsia="Times New Roman" w:hAnsi="Times New Roman" w:cs="Times New Roman"/>
          <w:sz w:val="24"/>
          <w:szCs w:val="24"/>
        </w:rPr>
      </w:pPr>
      <w:r w:rsidRPr="00820FD7">
        <w:rPr>
          <w:rFonts w:ascii="Times New Roman" w:eastAsia="Times New Roman" w:hAnsi="Times New Roman" w:cs="Times New Roman"/>
          <w:sz w:val="24"/>
          <w:szCs w:val="24"/>
        </w:rPr>
        <w:t>Institution.</w:t>
      </w:r>
    </w:p>
    <w:p w:rsidR="003D26E2" w:rsidRPr="00820FD7" w:rsidRDefault="003D26E2" w:rsidP="00820FD7">
      <w:pPr>
        <w:spacing w:line="480" w:lineRule="auto"/>
        <w:jc w:val="center"/>
        <w:rPr>
          <w:rFonts w:ascii="Times New Roman" w:eastAsia="Times New Roman" w:hAnsi="Times New Roman" w:cs="Times New Roman"/>
          <w:sz w:val="24"/>
          <w:szCs w:val="24"/>
        </w:rPr>
      </w:pPr>
      <w:r w:rsidRPr="00820FD7">
        <w:rPr>
          <w:rFonts w:ascii="Times New Roman" w:eastAsia="Times New Roman" w:hAnsi="Times New Roman" w:cs="Times New Roman"/>
          <w:sz w:val="24"/>
          <w:szCs w:val="24"/>
        </w:rPr>
        <w:t>Date.</w:t>
      </w:r>
    </w:p>
    <w:p w:rsidR="00820FD7" w:rsidRDefault="00820FD7" w:rsidP="00820FD7">
      <w:pPr>
        <w:spacing w:line="480" w:lineRule="auto"/>
        <w:jc w:val="center"/>
        <w:rPr>
          <w:rFonts w:ascii="Times New Roman" w:eastAsia="Times New Roman" w:hAnsi="Times New Roman" w:cs="Times New Roman"/>
          <w:sz w:val="24"/>
          <w:szCs w:val="24"/>
        </w:rPr>
      </w:pPr>
    </w:p>
    <w:p w:rsidR="00820FD7" w:rsidRDefault="00820FD7" w:rsidP="00820FD7">
      <w:pPr>
        <w:spacing w:line="480" w:lineRule="auto"/>
        <w:jc w:val="center"/>
        <w:rPr>
          <w:rFonts w:ascii="Times New Roman" w:eastAsia="Times New Roman" w:hAnsi="Times New Roman" w:cs="Times New Roman"/>
          <w:sz w:val="24"/>
          <w:szCs w:val="24"/>
        </w:rPr>
      </w:pPr>
    </w:p>
    <w:p w:rsidR="00820FD7" w:rsidRDefault="00820FD7" w:rsidP="00820FD7">
      <w:pPr>
        <w:spacing w:line="480" w:lineRule="auto"/>
        <w:jc w:val="center"/>
        <w:rPr>
          <w:rFonts w:ascii="Times New Roman" w:eastAsia="Times New Roman" w:hAnsi="Times New Roman" w:cs="Times New Roman"/>
          <w:sz w:val="24"/>
          <w:szCs w:val="24"/>
        </w:rPr>
      </w:pPr>
    </w:p>
    <w:p w:rsidR="00820FD7" w:rsidRDefault="00820FD7" w:rsidP="00820FD7">
      <w:pPr>
        <w:spacing w:line="480" w:lineRule="auto"/>
        <w:jc w:val="center"/>
        <w:rPr>
          <w:rFonts w:ascii="Times New Roman" w:eastAsia="Times New Roman" w:hAnsi="Times New Roman" w:cs="Times New Roman"/>
          <w:sz w:val="24"/>
          <w:szCs w:val="24"/>
        </w:rPr>
      </w:pPr>
    </w:p>
    <w:p w:rsidR="00820FD7" w:rsidRDefault="00820FD7" w:rsidP="00820FD7">
      <w:pPr>
        <w:spacing w:line="480" w:lineRule="auto"/>
        <w:jc w:val="center"/>
        <w:rPr>
          <w:rFonts w:ascii="Times New Roman" w:eastAsia="Times New Roman" w:hAnsi="Times New Roman" w:cs="Times New Roman"/>
          <w:sz w:val="24"/>
          <w:szCs w:val="24"/>
        </w:rPr>
      </w:pPr>
    </w:p>
    <w:p w:rsidR="00820FD7" w:rsidRDefault="00820FD7" w:rsidP="00820FD7">
      <w:pPr>
        <w:spacing w:line="480" w:lineRule="auto"/>
        <w:jc w:val="center"/>
        <w:rPr>
          <w:rFonts w:ascii="Times New Roman" w:eastAsia="Times New Roman" w:hAnsi="Times New Roman" w:cs="Times New Roman"/>
          <w:sz w:val="24"/>
          <w:szCs w:val="24"/>
        </w:rPr>
      </w:pPr>
    </w:p>
    <w:p w:rsidR="003D26E2" w:rsidRPr="00820FD7" w:rsidRDefault="003D26E2" w:rsidP="00820FD7">
      <w:pPr>
        <w:spacing w:line="480" w:lineRule="auto"/>
        <w:jc w:val="center"/>
        <w:rPr>
          <w:rFonts w:ascii="Times New Roman" w:eastAsia="Times New Roman" w:hAnsi="Times New Roman" w:cs="Times New Roman"/>
          <w:sz w:val="24"/>
          <w:szCs w:val="24"/>
        </w:rPr>
      </w:pPr>
      <w:r w:rsidRPr="00820FD7">
        <w:rPr>
          <w:rFonts w:ascii="Times New Roman" w:eastAsia="Times New Roman" w:hAnsi="Times New Roman" w:cs="Times New Roman"/>
          <w:sz w:val="24"/>
          <w:szCs w:val="24"/>
        </w:rPr>
        <w:lastRenderedPageBreak/>
        <w:t>Personal Nursing Philosophy.</w:t>
      </w:r>
    </w:p>
    <w:p w:rsidR="003D26E2" w:rsidRPr="00820FD7" w:rsidRDefault="003D26E2" w:rsidP="00820FD7">
      <w:pPr>
        <w:spacing w:line="480" w:lineRule="auto"/>
        <w:jc w:val="center"/>
        <w:rPr>
          <w:rFonts w:ascii="Times New Roman" w:eastAsia="Times New Roman" w:hAnsi="Times New Roman" w:cs="Times New Roman"/>
          <w:b/>
          <w:sz w:val="24"/>
          <w:szCs w:val="24"/>
        </w:rPr>
      </w:pPr>
      <w:r w:rsidRPr="00820FD7">
        <w:rPr>
          <w:rFonts w:ascii="Times New Roman" w:eastAsia="Times New Roman" w:hAnsi="Times New Roman" w:cs="Times New Roman"/>
          <w:b/>
          <w:sz w:val="24"/>
          <w:szCs w:val="24"/>
        </w:rPr>
        <w:t>Introduction.</w:t>
      </w:r>
    </w:p>
    <w:p w:rsidR="003D26E2" w:rsidRPr="00820FD7" w:rsidRDefault="003D26E2" w:rsidP="00820FD7">
      <w:pPr>
        <w:spacing w:line="480" w:lineRule="auto"/>
        <w:ind w:firstLine="720"/>
        <w:rPr>
          <w:rFonts w:ascii="Times New Roman" w:eastAsia="Times New Roman" w:hAnsi="Times New Roman" w:cs="Times New Roman"/>
          <w:sz w:val="24"/>
          <w:szCs w:val="24"/>
        </w:rPr>
      </w:pPr>
      <w:r w:rsidRPr="00820FD7">
        <w:rPr>
          <w:rFonts w:ascii="Times New Roman" w:eastAsia="Times New Roman" w:hAnsi="Times New Roman" w:cs="Times New Roman"/>
          <w:sz w:val="24"/>
          <w:szCs w:val="24"/>
        </w:rPr>
        <w:t>Personal philosophy of nursing has transitioned to a paramount tool in the nursing profession. It marks a personalized critical path of promoting and administering a high minded patient care and improving quality</w:t>
      </w:r>
      <w:r w:rsidR="00820FD7">
        <w:rPr>
          <w:rFonts w:ascii="Times New Roman" w:eastAsia="Times New Roman" w:hAnsi="Times New Roman" w:cs="Times New Roman"/>
          <w:sz w:val="24"/>
          <w:szCs w:val="24"/>
        </w:rPr>
        <w:t xml:space="preserve"> of life.</w:t>
      </w:r>
      <w:r w:rsidRPr="00820FD7">
        <w:rPr>
          <w:rFonts w:ascii="Times New Roman" w:eastAsia="Times New Roman" w:hAnsi="Times New Roman" w:cs="Times New Roman"/>
          <w:sz w:val="24"/>
          <w:szCs w:val="24"/>
        </w:rPr>
        <w:t xml:space="preserve"> According to McCutcheon &amp; Stalter (2017), personal philosophy of nursing is bound to an acute outlay of personal values, beliefs, as well as future orientations. In the context of my nursing career, my personal philosophy of nursing works as a breakthrough in administering patients care. It entails the art of conveying as well as practicing nursing science holistically with a focus on compassion and dignity. My nursing philosophy is highly affiliated to the four nursing metaparadigm concepts which make the basis for an acute organization of nursing knowledge as well as beliefs as they apply in nursing both as an art and as a science. My personal philosophy of nursing is properly organized in the context of environment, persons, health, and nursing.</w:t>
      </w:r>
    </w:p>
    <w:p w:rsidR="003D26E2" w:rsidRPr="00820FD7" w:rsidRDefault="003D26E2" w:rsidP="00820FD7">
      <w:pPr>
        <w:spacing w:line="480" w:lineRule="auto"/>
        <w:jc w:val="center"/>
        <w:rPr>
          <w:rFonts w:ascii="Times New Roman" w:eastAsia="Times New Roman" w:hAnsi="Times New Roman" w:cs="Times New Roman"/>
          <w:b/>
          <w:sz w:val="24"/>
          <w:szCs w:val="24"/>
        </w:rPr>
      </w:pPr>
      <w:r w:rsidRPr="00820FD7">
        <w:rPr>
          <w:rFonts w:ascii="Times New Roman" w:eastAsia="Times New Roman" w:hAnsi="Times New Roman" w:cs="Times New Roman"/>
          <w:b/>
          <w:sz w:val="24"/>
          <w:szCs w:val="24"/>
        </w:rPr>
        <w:t>Person.</w:t>
      </w:r>
    </w:p>
    <w:p w:rsidR="003D26E2" w:rsidRPr="00820FD7" w:rsidRDefault="003D26E2" w:rsidP="00820FD7">
      <w:pPr>
        <w:spacing w:line="480" w:lineRule="auto"/>
        <w:ind w:firstLine="720"/>
        <w:rPr>
          <w:rFonts w:ascii="Times New Roman" w:eastAsia="Times New Roman" w:hAnsi="Times New Roman" w:cs="Times New Roman"/>
          <w:sz w:val="24"/>
          <w:szCs w:val="24"/>
        </w:rPr>
      </w:pPr>
      <w:r w:rsidRPr="00820FD7">
        <w:rPr>
          <w:rFonts w:ascii="Times New Roman" w:eastAsia="Times New Roman" w:hAnsi="Times New Roman" w:cs="Times New Roman"/>
          <w:sz w:val="24"/>
          <w:szCs w:val="24"/>
        </w:rPr>
        <w:t>As an upcoming professional nurse, I view patients as people who have some essential health needs to survive, and</w:t>
      </w:r>
      <w:r w:rsidR="007220BB">
        <w:rPr>
          <w:rFonts w:ascii="Times New Roman" w:eastAsia="Times New Roman" w:hAnsi="Times New Roman" w:cs="Times New Roman"/>
          <w:sz w:val="24"/>
          <w:szCs w:val="24"/>
        </w:rPr>
        <w:t xml:space="preserve"> as such,</w:t>
      </w:r>
      <w:r w:rsidRPr="00820FD7">
        <w:rPr>
          <w:rFonts w:ascii="Times New Roman" w:eastAsia="Times New Roman" w:hAnsi="Times New Roman" w:cs="Times New Roman"/>
          <w:sz w:val="24"/>
          <w:szCs w:val="24"/>
        </w:rPr>
        <w:t xml:space="preserve"> I strive to meet these needs in a two-way approach. Herein, I tend to see patient</w:t>
      </w:r>
      <w:r w:rsidR="007220BB">
        <w:rPr>
          <w:rFonts w:ascii="Times New Roman" w:eastAsia="Times New Roman" w:hAnsi="Times New Roman" w:cs="Times New Roman"/>
          <w:sz w:val="24"/>
          <w:szCs w:val="24"/>
        </w:rPr>
        <w:t>s</w:t>
      </w:r>
      <w:r w:rsidRPr="00820FD7">
        <w:rPr>
          <w:rFonts w:ascii="Times New Roman" w:eastAsia="Times New Roman" w:hAnsi="Times New Roman" w:cs="Times New Roman"/>
          <w:sz w:val="24"/>
          <w:szCs w:val="24"/>
        </w:rPr>
        <w:t xml:space="preserve"> as companions in their own care. I focus on patients as multifaceted persons on a life trajectory where they are striving to attain their best of life ever. More importantly, I tend to participate in very meaningful encounters in addition to developing authentic connections to patients. I believe that for nursing care to be holistic and </w:t>
      </w:r>
      <w:r w:rsidR="007220BB" w:rsidRPr="00820FD7">
        <w:rPr>
          <w:rFonts w:ascii="Times New Roman" w:eastAsia="Times New Roman" w:hAnsi="Times New Roman" w:cs="Times New Roman"/>
          <w:sz w:val="24"/>
          <w:szCs w:val="24"/>
        </w:rPr>
        <w:t>compassionate</w:t>
      </w:r>
      <w:r w:rsidRPr="00820FD7">
        <w:rPr>
          <w:rFonts w:ascii="Times New Roman" w:eastAsia="Times New Roman" w:hAnsi="Times New Roman" w:cs="Times New Roman"/>
          <w:sz w:val="24"/>
          <w:szCs w:val="24"/>
        </w:rPr>
        <w:t xml:space="preserve"> there must be a good nurse-patient relationship, an aspect which I actively strive to attain. Further, I view the patient as a core tenet in unfolding as well as redeeming both short term and long-term nursing </w:t>
      </w:r>
      <w:r w:rsidRPr="00820FD7">
        <w:rPr>
          <w:rFonts w:ascii="Times New Roman" w:eastAsia="Times New Roman" w:hAnsi="Times New Roman" w:cs="Times New Roman"/>
          <w:sz w:val="24"/>
          <w:szCs w:val="24"/>
        </w:rPr>
        <w:lastRenderedPageBreak/>
        <w:t>professional goals, and hence I treat them with honor by striving to meet their needs to the best of my knowledge. In this setting, the paradigm of person gives a thorough understanding to the exact meaning of nursing care, and it gives a greater insight in my career development through knowledge acquisitions and effective organization of thoughts (McCutcheon &amp; Stalter</w:t>
      </w:r>
      <w:r w:rsidR="007220BB" w:rsidRPr="00820FD7">
        <w:rPr>
          <w:rFonts w:ascii="Times New Roman" w:eastAsia="Times New Roman" w:hAnsi="Times New Roman" w:cs="Times New Roman"/>
          <w:sz w:val="24"/>
          <w:szCs w:val="24"/>
        </w:rPr>
        <w:t>, 2017</w:t>
      </w:r>
      <w:r w:rsidRPr="00820FD7">
        <w:rPr>
          <w:rFonts w:ascii="Times New Roman" w:eastAsia="Times New Roman" w:hAnsi="Times New Roman" w:cs="Times New Roman"/>
          <w:sz w:val="24"/>
          <w:szCs w:val="24"/>
        </w:rPr>
        <w:t xml:space="preserve">). </w:t>
      </w:r>
    </w:p>
    <w:p w:rsidR="003D26E2" w:rsidRPr="00820FD7" w:rsidRDefault="003D26E2" w:rsidP="00820FD7">
      <w:pPr>
        <w:spacing w:line="480" w:lineRule="auto"/>
        <w:jc w:val="center"/>
        <w:rPr>
          <w:rFonts w:ascii="Times New Roman" w:eastAsia="Times New Roman" w:hAnsi="Times New Roman" w:cs="Times New Roman"/>
          <w:b/>
          <w:sz w:val="24"/>
          <w:szCs w:val="24"/>
        </w:rPr>
      </w:pPr>
      <w:r w:rsidRPr="00820FD7">
        <w:rPr>
          <w:rFonts w:ascii="Times New Roman" w:eastAsia="Times New Roman" w:hAnsi="Times New Roman" w:cs="Times New Roman"/>
          <w:b/>
          <w:sz w:val="24"/>
          <w:szCs w:val="24"/>
        </w:rPr>
        <w:t>Health.</w:t>
      </w:r>
    </w:p>
    <w:p w:rsidR="003D26E2" w:rsidRPr="00820FD7" w:rsidRDefault="007220BB" w:rsidP="00820FD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Health is critical in both</w:t>
      </w:r>
      <w:r w:rsidR="003D26E2" w:rsidRPr="00820FD7">
        <w:rPr>
          <w:rFonts w:ascii="Times New Roman" w:eastAsia="Times New Roman" w:hAnsi="Times New Roman" w:cs="Times New Roman"/>
          <w:sz w:val="24"/>
          <w:szCs w:val="24"/>
        </w:rPr>
        <w:t xml:space="preserve"> personal philosophy of nursing and in nursing care (Alligood, 2017). With this understanding, I tend to comprehend patients and their communities as core tenets in the context of health. As a nurse, I endeavor to establish a holistic view of patient and community health by focusing on the effective diagnosis of patient’s issues to define the root cause, effects, and the most effective therapeutic approach to restore health. I believe that nursing care should be bound to evidence-based practices, an aspect which is core in actuating continuous quality improvement holistically. This paradigm comes out as a breakthrough to my nursing insights and agitations (Alligood, 2017). It paves the way for additional research in indicators for health and the relevance of EBP patient’s care. </w:t>
      </w:r>
    </w:p>
    <w:p w:rsidR="003D26E2" w:rsidRPr="00820FD7" w:rsidRDefault="003D26E2" w:rsidP="00820FD7">
      <w:pPr>
        <w:spacing w:line="480" w:lineRule="auto"/>
        <w:jc w:val="center"/>
        <w:rPr>
          <w:rFonts w:ascii="Times New Roman" w:eastAsia="Times New Roman" w:hAnsi="Times New Roman" w:cs="Times New Roman"/>
          <w:b/>
          <w:sz w:val="24"/>
          <w:szCs w:val="24"/>
        </w:rPr>
      </w:pPr>
      <w:r w:rsidRPr="00820FD7">
        <w:rPr>
          <w:rFonts w:ascii="Times New Roman" w:eastAsia="Times New Roman" w:hAnsi="Times New Roman" w:cs="Times New Roman"/>
          <w:b/>
          <w:sz w:val="24"/>
          <w:szCs w:val="24"/>
        </w:rPr>
        <w:t>Environment.</w:t>
      </w:r>
    </w:p>
    <w:p w:rsidR="003D26E2" w:rsidRPr="00820FD7" w:rsidRDefault="003D26E2" w:rsidP="00820FD7">
      <w:pPr>
        <w:spacing w:line="480" w:lineRule="auto"/>
        <w:ind w:firstLine="720"/>
        <w:rPr>
          <w:rFonts w:ascii="Times New Roman" w:eastAsia="Times New Roman" w:hAnsi="Times New Roman" w:cs="Times New Roman"/>
          <w:sz w:val="24"/>
          <w:szCs w:val="24"/>
        </w:rPr>
      </w:pPr>
      <w:r w:rsidRPr="00820FD7">
        <w:rPr>
          <w:rFonts w:ascii="Times New Roman" w:eastAsia="Times New Roman" w:hAnsi="Times New Roman" w:cs="Times New Roman"/>
          <w:sz w:val="24"/>
          <w:szCs w:val="24"/>
        </w:rPr>
        <w:t>According to Nightingale, it is the mandate of a nurse to subject the patient in the most appropriate condition for nature to act upon (Rosa, Estes, &amp; Watson, 2017). This assertion has actively resonated with me. I believe that the environment is featured with both intrinsic and extrinsic component</w:t>
      </w:r>
      <w:r w:rsidR="00820FD7">
        <w:rPr>
          <w:rFonts w:ascii="Times New Roman" w:eastAsia="Times New Roman" w:hAnsi="Times New Roman" w:cs="Times New Roman"/>
          <w:sz w:val="24"/>
          <w:szCs w:val="24"/>
        </w:rPr>
        <w:t>s</w:t>
      </w:r>
      <w:r w:rsidRPr="00820FD7">
        <w:rPr>
          <w:rFonts w:ascii="Times New Roman" w:eastAsia="Times New Roman" w:hAnsi="Times New Roman" w:cs="Times New Roman"/>
          <w:sz w:val="24"/>
          <w:szCs w:val="24"/>
        </w:rPr>
        <w:t xml:space="preserve"> and they all need to be addressed to for all-inclusive patient care. In my conviction, the concept of environment diversifies to play a key role in individual as well as population health. I tend to reason that, for a patient to be well taken care of, the internal environment should be taken care of with immediate effect. In this regard, I tend to be </w:t>
      </w:r>
      <w:r w:rsidRPr="00820FD7">
        <w:rPr>
          <w:rFonts w:ascii="Times New Roman" w:eastAsia="Times New Roman" w:hAnsi="Times New Roman" w:cs="Times New Roman"/>
          <w:sz w:val="24"/>
          <w:szCs w:val="24"/>
        </w:rPr>
        <w:lastRenderedPageBreak/>
        <w:t>compassionate with the patients by consoling that they all will be well. Herein, I call upon the spiritual virtues of the patient to allow a good psychosocial setting, which is paramount for nurse-patient relationship. In regard to the natural environment, I subscribe to the need for a neat and healing environment by alleviating all the potential risks that could lead to further complications such as no</w:t>
      </w:r>
      <w:r w:rsidR="007220BB">
        <w:rPr>
          <w:rFonts w:ascii="Times New Roman" w:eastAsia="Times New Roman" w:hAnsi="Times New Roman" w:cs="Times New Roman"/>
          <w:sz w:val="24"/>
          <w:szCs w:val="24"/>
        </w:rPr>
        <w:t>-</w:t>
      </w:r>
      <w:r w:rsidRPr="00820FD7">
        <w:rPr>
          <w:rFonts w:ascii="Times New Roman" w:eastAsia="Times New Roman" w:hAnsi="Times New Roman" w:cs="Times New Roman"/>
          <w:sz w:val="24"/>
          <w:szCs w:val="24"/>
        </w:rPr>
        <w:t>socomial infections. This paradigm nurtures my nursing knowledge based on the assertion that environment is an ever-changing component of care and hence nurse should pay active attention and offer immediate response to the attached needs, an aspect which deepens my nursing competence.</w:t>
      </w:r>
    </w:p>
    <w:p w:rsidR="003D26E2" w:rsidRPr="00820FD7" w:rsidRDefault="003D26E2" w:rsidP="00820FD7">
      <w:pPr>
        <w:spacing w:line="480" w:lineRule="auto"/>
        <w:jc w:val="center"/>
        <w:rPr>
          <w:rFonts w:ascii="Times New Roman" w:eastAsia="Times New Roman" w:hAnsi="Times New Roman" w:cs="Times New Roman"/>
          <w:sz w:val="24"/>
          <w:szCs w:val="24"/>
        </w:rPr>
      </w:pPr>
      <w:r w:rsidRPr="00820FD7">
        <w:rPr>
          <w:rFonts w:ascii="Times New Roman" w:eastAsia="Times New Roman" w:hAnsi="Times New Roman" w:cs="Times New Roman"/>
          <w:b/>
          <w:sz w:val="24"/>
          <w:szCs w:val="24"/>
        </w:rPr>
        <w:t>Nursing</w:t>
      </w:r>
      <w:r w:rsidRPr="00820FD7">
        <w:rPr>
          <w:rFonts w:ascii="Times New Roman" w:eastAsia="Times New Roman" w:hAnsi="Times New Roman" w:cs="Times New Roman"/>
          <w:sz w:val="24"/>
          <w:szCs w:val="24"/>
        </w:rPr>
        <w:t>.</w:t>
      </w:r>
    </w:p>
    <w:p w:rsidR="003D26E2" w:rsidRPr="00820FD7" w:rsidRDefault="003D26E2" w:rsidP="00820FD7">
      <w:pPr>
        <w:spacing w:line="480" w:lineRule="auto"/>
        <w:ind w:firstLine="720"/>
        <w:rPr>
          <w:rFonts w:ascii="Times New Roman" w:eastAsia="Times New Roman" w:hAnsi="Times New Roman" w:cs="Times New Roman"/>
          <w:sz w:val="24"/>
          <w:szCs w:val="24"/>
        </w:rPr>
      </w:pPr>
      <w:r w:rsidRPr="00820FD7">
        <w:rPr>
          <w:rFonts w:ascii="Times New Roman" w:eastAsia="Times New Roman" w:hAnsi="Times New Roman" w:cs="Times New Roman"/>
          <w:sz w:val="24"/>
          <w:szCs w:val="24"/>
        </w:rPr>
        <w:t>Scientists have defined nursing as an avid study of human health as well as illness processes.  I tend to resonate with this assertion.  I believe that a competent nurse should be dedicated to facilitating, assisting and supporting persons, families, communities as well as societies with an aim to enhance, maintain and restore health in all dimensions. For that reason, I emphasize the notion of nursing as a practice by collectively accomplishing tasks for increased benefits to the patient. In addition, I view nursing as a moral practice in that its role is to ensure the restoration of others wellbeing and not for personal gains. Overall, I find my notions of nursing both profound and humbling. The paradigm of nursing nurtures my nursing profession by establishing a basis for structuring nursing knowledge. It gives an empirical view of the entire profession while reflecting on the need for additional knowledge which leans towards holistic patient care.</w:t>
      </w:r>
    </w:p>
    <w:p w:rsidR="00820FD7" w:rsidRDefault="00820FD7" w:rsidP="00820FD7">
      <w:pPr>
        <w:spacing w:line="480" w:lineRule="auto"/>
        <w:jc w:val="center"/>
        <w:rPr>
          <w:rFonts w:ascii="Times New Roman" w:eastAsia="Times New Roman" w:hAnsi="Times New Roman" w:cs="Times New Roman"/>
          <w:b/>
          <w:sz w:val="24"/>
          <w:szCs w:val="24"/>
        </w:rPr>
      </w:pPr>
    </w:p>
    <w:p w:rsidR="00820FD7" w:rsidRDefault="00820FD7" w:rsidP="00820FD7">
      <w:pPr>
        <w:spacing w:line="480" w:lineRule="auto"/>
        <w:jc w:val="center"/>
        <w:rPr>
          <w:rFonts w:ascii="Times New Roman" w:eastAsia="Times New Roman" w:hAnsi="Times New Roman" w:cs="Times New Roman"/>
          <w:b/>
          <w:sz w:val="24"/>
          <w:szCs w:val="24"/>
        </w:rPr>
      </w:pPr>
    </w:p>
    <w:p w:rsidR="003D26E2" w:rsidRPr="00820FD7" w:rsidRDefault="003D26E2" w:rsidP="00820FD7">
      <w:pPr>
        <w:spacing w:line="480" w:lineRule="auto"/>
        <w:jc w:val="center"/>
        <w:rPr>
          <w:rFonts w:ascii="Times New Roman" w:eastAsia="Times New Roman" w:hAnsi="Times New Roman" w:cs="Times New Roman"/>
          <w:b/>
          <w:sz w:val="24"/>
          <w:szCs w:val="24"/>
        </w:rPr>
      </w:pPr>
      <w:r w:rsidRPr="00820FD7">
        <w:rPr>
          <w:rFonts w:ascii="Times New Roman" w:eastAsia="Times New Roman" w:hAnsi="Times New Roman" w:cs="Times New Roman"/>
          <w:b/>
          <w:sz w:val="24"/>
          <w:szCs w:val="24"/>
        </w:rPr>
        <w:lastRenderedPageBreak/>
        <w:t>Conclusion.</w:t>
      </w:r>
    </w:p>
    <w:p w:rsidR="003D26E2" w:rsidRPr="00820FD7" w:rsidRDefault="003D26E2" w:rsidP="00820FD7">
      <w:pPr>
        <w:spacing w:line="480" w:lineRule="auto"/>
        <w:ind w:firstLine="720"/>
        <w:rPr>
          <w:rFonts w:ascii="Times New Roman" w:eastAsia="Times New Roman" w:hAnsi="Times New Roman" w:cs="Times New Roman"/>
          <w:sz w:val="24"/>
          <w:szCs w:val="24"/>
        </w:rPr>
      </w:pPr>
      <w:r w:rsidRPr="00820FD7">
        <w:rPr>
          <w:rFonts w:ascii="Times New Roman" w:eastAsia="Times New Roman" w:hAnsi="Times New Roman" w:cs="Times New Roman"/>
          <w:sz w:val="24"/>
          <w:szCs w:val="24"/>
        </w:rPr>
        <w:t>In summation, personal philosophy of nursing is very core in the context of nursing education and the nursing profession as well (Rosa et al., 2017). In my conviction, personal philosophy of nursing subscribes to the benefits of providing holistic and compassionate care for patients in regard to the four meta</w:t>
      </w:r>
      <w:r w:rsidR="007220BB">
        <w:rPr>
          <w:rFonts w:ascii="Times New Roman" w:eastAsia="Times New Roman" w:hAnsi="Times New Roman" w:cs="Times New Roman"/>
          <w:sz w:val="24"/>
          <w:szCs w:val="24"/>
        </w:rPr>
        <w:t>-</w:t>
      </w:r>
      <w:r w:rsidRPr="00820FD7">
        <w:rPr>
          <w:rFonts w:ascii="Times New Roman" w:eastAsia="Times New Roman" w:hAnsi="Times New Roman" w:cs="Times New Roman"/>
          <w:sz w:val="24"/>
          <w:szCs w:val="24"/>
        </w:rPr>
        <w:t>paradigms of nursing. Further, personal philosophy of nursing established a knowledge base for nursing practice (Rosa et al., 2017). I tend to believe that personal philosophy of nursing is a compulsory tool for every ambitious nursing professional and it should be bound to one’s long-term professional goals.</w:t>
      </w:r>
    </w:p>
    <w:p w:rsidR="00820FD7" w:rsidRDefault="00820FD7" w:rsidP="00820FD7">
      <w:pPr>
        <w:spacing w:line="480" w:lineRule="auto"/>
        <w:jc w:val="center"/>
        <w:rPr>
          <w:rFonts w:ascii="Times New Roman" w:eastAsia="Times New Roman" w:hAnsi="Times New Roman" w:cs="Times New Roman"/>
          <w:sz w:val="24"/>
          <w:szCs w:val="24"/>
        </w:rPr>
      </w:pPr>
    </w:p>
    <w:p w:rsidR="00820FD7" w:rsidRDefault="00820FD7" w:rsidP="00820FD7">
      <w:pPr>
        <w:spacing w:line="480" w:lineRule="auto"/>
        <w:jc w:val="center"/>
        <w:rPr>
          <w:rFonts w:ascii="Times New Roman" w:eastAsia="Times New Roman" w:hAnsi="Times New Roman" w:cs="Times New Roman"/>
          <w:sz w:val="24"/>
          <w:szCs w:val="24"/>
        </w:rPr>
      </w:pPr>
    </w:p>
    <w:p w:rsidR="00820FD7" w:rsidRDefault="00820FD7" w:rsidP="00820FD7">
      <w:pPr>
        <w:spacing w:line="480" w:lineRule="auto"/>
        <w:jc w:val="center"/>
        <w:rPr>
          <w:rFonts w:ascii="Times New Roman" w:eastAsia="Times New Roman" w:hAnsi="Times New Roman" w:cs="Times New Roman"/>
          <w:sz w:val="24"/>
          <w:szCs w:val="24"/>
        </w:rPr>
      </w:pPr>
    </w:p>
    <w:p w:rsidR="00820FD7" w:rsidRDefault="00820FD7" w:rsidP="00820FD7">
      <w:pPr>
        <w:spacing w:line="480" w:lineRule="auto"/>
        <w:jc w:val="center"/>
        <w:rPr>
          <w:rFonts w:ascii="Times New Roman" w:eastAsia="Times New Roman" w:hAnsi="Times New Roman" w:cs="Times New Roman"/>
          <w:sz w:val="24"/>
          <w:szCs w:val="24"/>
        </w:rPr>
      </w:pPr>
    </w:p>
    <w:p w:rsidR="00820FD7" w:rsidRDefault="00820FD7" w:rsidP="00820FD7">
      <w:pPr>
        <w:spacing w:line="480" w:lineRule="auto"/>
        <w:jc w:val="center"/>
        <w:rPr>
          <w:rFonts w:ascii="Times New Roman" w:eastAsia="Times New Roman" w:hAnsi="Times New Roman" w:cs="Times New Roman"/>
          <w:sz w:val="24"/>
          <w:szCs w:val="24"/>
        </w:rPr>
      </w:pPr>
    </w:p>
    <w:p w:rsidR="00820FD7" w:rsidRDefault="00820FD7" w:rsidP="00820FD7">
      <w:pPr>
        <w:spacing w:line="480" w:lineRule="auto"/>
        <w:jc w:val="center"/>
        <w:rPr>
          <w:rFonts w:ascii="Times New Roman" w:eastAsia="Times New Roman" w:hAnsi="Times New Roman" w:cs="Times New Roman"/>
          <w:sz w:val="24"/>
          <w:szCs w:val="24"/>
        </w:rPr>
      </w:pPr>
    </w:p>
    <w:p w:rsidR="00820FD7" w:rsidRDefault="00820FD7" w:rsidP="00820FD7">
      <w:pPr>
        <w:spacing w:line="480" w:lineRule="auto"/>
        <w:jc w:val="center"/>
        <w:rPr>
          <w:rFonts w:ascii="Times New Roman" w:eastAsia="Times New Roman" w:hAnsi="Times New Roman" w:cs="Times New Roman"/>
          <w:sz w:val="24"/>
          <w:szCs w:val="24"/>
        </w:rPr>
      </w:pPr>
    </w:p>
    <w:p w:rsidR="00820FD7" w:rsidRDefault="00820FD7" w:rsidP="00820FD7">
      <w:pPr>
        <w:spacing w:line="480" w:lineRule="auto"/>
        <w:jc w:val="center"/>
        <w:rPr>
          <w:rFonts w:ascii="Times New Roman" w:eastAsia="Times New Roman" w:hAnsi="Times New Roman" w:cs="Times New Roman"/>
          <w:sz w:val="24"/>
          <w:szCs w:val="24"/>
        </w:rPr>
      </w:pPr>
    </w:p>
    <w:p w:rsidR="00820FD7" w:rsidRDefault="00820FD7" w:rsidP="00820FD7">
      <w:pPr>
        <w:spacing w:line="480" w:lineRule="auto"/>
        <w:jc w:val="center"/>
        <w:rPr>
          <w:rFonts w:ascii="Times New Roman" w:eastAsia="Times New Roman" w:hAnsi="Times New Roman" w:cs="Times New Roman"/>
          <w:sz w:val="24"/>
          <w:szCs w:val="24"/>
        </w:rPr>
      </w:pPr>
    </w:p>
    <w:p w:rsidR="00820FD7" w:rsidRDefault="00820FD7" w:rsidP="00820FD7">
      <w:pPr>
        <w:spacing w:line="480" w:lineRule="auto"/>
        <w:jc w:val="center"/>
        <w:rPr>
          <w:rFonts w:ascii="Times New Roman" w:eastAsia="Times New Roman" w:hAnsi="Times New Roman" w:cs="Times New Roman"/>
          <w:sz w:val="24"/>
          <w:szCs w:val="24"/>
        </w:rPr>
      </w:pPr>
    </w:p>
    <w:p w:rsidR="00820FD7" w:rsidRDefault="00820FD7" w:rsidP="00820FD7">
      <w:pPr>
        <w:spacing w:line="480" w:lineRule="auto"/>
        <w:jc w:val="center"/>
        <w:rPr>
          <w:rFonts w:ascii="Times New Roman" w:eastAsia="Times New Roman" w:hAnsi="Times New Roman" w:cs="Times New Roman"/>
          <w:sz w:val="24"/>
          <w:szCs w:val="24"/>
        </w:rPr>
      </w:pPr>
    </w:p>
    <w:p w:rsidR="00820FD7" w:rsidRDefault="00820FD7" w:rsidP="00820FD7">
      <w:pPr>
        <w:spacing w:line="480" w:lineRule="auto"/>
        <w:jc w:val="center"/>
        <w:rPr>
          <w:rFonts w:ascii="Times New Roman" w:eastAsia="Times New Roman" w:hAnsi="Times New Roman" w:cs="Times New Roman"/>
          <w:sz w:val="24"/>
          <w:szCs w:val="24"/>
        </w:rPr>
      </w:pPr>
    </w:p>
    <w:p w:rsidR="00230389" w:rsidRPr="00820FD7" w:rsidRDefault="00230389" w:rsidP="00820FD7">
      <w:pPr>
        <w:spacing w:line="480" w:lineRule="auto"/>
        <w:jc w:val="center"/>
        <w:rPr>
          <w:rFonts w:ascii="Times New Roman" w:eastAsia="Times New Roman" w:hAnsi="Times New Roman" w:cs="Times New Roman"/>
          <w:sz w:val="24"/>
          <w:szCs w:val="24"/>
        </w:rPr>
      </w:pPr>
      <w:r w:rsidRPr="00820FD7">
        <w:rPr>
          <w:rFonts w:ascii="Times New Roman" w:eastAsia="Times New Roman" w:hAnsi="Times New Roman" w:cs="Times New Roman"/>
          <w:sz w:val="24"/>
          <w:szCs w:val="24"/>
        </w:rPr>
        <w:lastRenderedPageBreak/>
        <w:t>References</w:t>
      </w:r>
    </w:p>
    <w:p w:rsidR="003D26E2" w:rsidRPr="00820FD7" w:rsidRDefault="003D26E2" w:rsidP="00820FD7">
      <w:pPr>
        <w:spacing w:line="480" w:lineRule="auto"/>
        <w:ind w:left="720" w:hanging="720"/>
        <w:rPr>
          <w:rFonts w:ascii="Times New Roman" w:hAnsi="Times New Roman" w:cs="Times New Roman"/>
          <w:color w:val="222222"/>
          <w:sz w:val="24"/>
          <w:szCs w:val="24"/>
          <w:shd w:val="clear" w:color="auto" w:fill="FFFFFF"/>
        </w:rPr>
      </w:pPr>
      <w:r w:rsidRPr="00820FD7">
        <w:rPr>
          <w:rFonts w:ascii="Times New Roman" w:hAnsi="Times New Roman" w:cs="Times New Roman"/>
          <w:color w:val="222222"/>
          <w:sz w:val="24"/>
          <w:szCs w:val="24"/>
          <w:shd w:val="clear" w:color="auto" w:fill="FFFFFF"/>
        </w:rPr>
        <w:t>Alligood, M. R. (2017). </w:t>
      </w:r>
      <w:r w:rsidRPr="00820FD7">
        <w:rPr>
          <w:rFonts w:ascii="Times New Roman" w:hAnsi="Times New Roman" w:cs="Times New Roman"/>
          <w:i/>
          <w:iCs/>
          <w:color w:val="222222"/>
          <w:sz w:val="24"/>
          <w:szCs w:val="24"/>
          <w:shd w:val="clear" w:color="auto" w:fill="FFFFFF"/>
        </w:rPr>
        <w:t>Nursing Theorists and Their Work-E-Book</w:t>
      </w:r>
      <w:r w:rsidRPr="00820FD7">
        <w:rPr>
          <w:rFonts w:ascii="Times New Roman" w:hAnsi="Times New Roman" w:cs="Times New Roman"/>
          <w:color w:val="222222"/>
          <w:sz w:val="24"/>
          <w:szCs w:val="24"/>
          <w:shd w:val="clear" w:color="auto" w:fill="FFFFFF"/>
        </w:rPr>
        <w:t>. Elsevier Health Sciences.</w:t>
      </w:r>
    </w:p>
    <w:p w:rsidR="003D26E2" w:rsidRPr="00820FD7" w:rsidRDefault="003D26E2" w:rsidP="00820FD7">
      <w:pPr>
        <w:spacing w:line="480" w:lineRule="auto"/>
        <w:ind w:left="720" w:hanging="720"/>
        <w:rPr>
          <w:rFonts w:ascii="Times New Roman" w:hAnsi="Times New Roman" w:cs="Times New Roman"/>
          <w:color w:val="222222"/>
          <w:sz w:val="24"/>
          <w:szCs w:val="24"/>
          <w:shd w:val="clear" w:color="auto" w:fill="FFFFFF"/>
        </w:rPr>
      </w:pPr>
      <w:r w:rsidRPr="00820FD7">
        <w:rPr>
          <w:rFonts w:ascii="Times New Roman" w:hAnsi="Times New Roman" w:cs="Times New Roman"/>
          <w:color w:val="222222"/>
          <w:sz w:val="24"/>
          <w:szCs w:val="24"/>
          <w:shd w:val="clear" w:color="auto" w:fill="FFFFFF"/>
        </w:rPr>
        <w:t>McCutcheon, K. A., &amp; Stalter, A. M. (2017). Discovering my nursing philosophy. </w:t>
      </w:r>
      <w:r w:rsidRPr="00820FD7">
        <w:rPr>
          <w:rFonts w:ascii="Times New Roman" w:hAnsi="Times New Roman" w:cs="Times New Roman"/>
          <w:i/>
          <w:iCs/>
          <w:color w:val="222222"/>
          <w:sz w:val="24"/>
          <w:szCs w:val="24"/>
          <w:shd w:val="clear" w:color="auto" w:fill="FFFFFF"/>
        </w:rPr>
        <w:t>Nursing2018</w:t>
      </w:r>
      <w:r w:rsidRPr="00820FD7">
        <w:rPr>
          <w:rFonts w:ascii="Times New Roman" w:hAnsi="Times New Roman" w:cs="Times New Roman"/>
          <w:color w:val="222222"/>
          <w:sz w:val="24"/>
          <w:szCs w:val="24"/>
          <w:shd w:val="clear" w:color="auto" w:fill="FFFFFF"/>
        </w:rPr>
        <w:t>, </w:t>
      </w:r>
      <w:r w:rsidRPr="00820FD7">
        <w:rPr>
          <w:rFonts w:ascii="Times New Roman" w:hAnsi="Times New Roman" w:cs="Times New Roman"/>
          <w:i/>
          <w:iCs/>
          <w:color w:val="222222"/>
          <w:sz w:val="24"/>
          <w:szCs w:val="24"/>
          <w:shd w:val="clear" w:color="auto" w:fill="FFFFFF"/>
        </w:rPr>
        <w:t>47</w:t>
      </w:r>
      <w:r w:rsidRPr="00820FD7">
        <w:rPr>
          <w:rFonts w:ascii="Times New Roman" w:hAnsi="Times New Roman" w:cs="Times New Roman"/>
          <w:color w:val="222222"/>
          <w:sz w:val="24"/>
          <w:szCs w:val="24"/>
          <w:shd w:val="clear" w:color="auto" w:fill="FFFFFF"/>
        </w:rPr>
        <w:t>(5), 68-69.</w:t>
      </w:r>
    </w:p>
    <w:p w:rsidR="003D26E2" w:rsidRPr="00820FD7" w:rsidRDefault="003D26E2" w:rsidP="00820FD7">
      <w:pPr>
        <w:spacing w:line="480" w:lineRule="auto"/>
        <w:ind w:left="720" w:hanging="720"/>
        <w:rPr>
          <w:rFonts w:ascii="Times New Roman" w:hAnsi="Times New Roman" w:cs="Times New Roman"/>
          <w:color w:val="222222"/>
          <w:sz w:val="24"/>
          <w:szCs w:val="24"/>
          <w:shd w:val="clear" w:color="auto" w:fill="FFFFFF"/>
        </w:rPr>
      </w:pPr>
      <w:r w:rsidRPr="00820FD7">
        <w:rPr>
          <w:rFonts w:ascii="Times New Roman" w:hAnsi="Times New Roman" w:cs="Times New Roman"/>
          <w:color w:val="222222"/>
          <w:sz w:val="24"/>
          <w:szCs w:val="24"/>
          <w:shd w:val="clear" w:color="auto" w:fill="FFFFFF"/>
        </w:rPr>
        <w:t>Rosa, W., Estes, T., &amp; Watson, J. (2017). Caring science conscious dying: an emerging metaparadigm. </w:t>
      </w:r>
      <w:r w:rsidRPr="00820FD7">
        <w:rPr>
          <w:rFonts w:ascii="Times New Roman" w:hAnsi="Times New Roman" w:cs="Times New Roman"/>
          <w:i/>
          <w:iCs/>
          <w:color w:val="222222"/>
          <w:sz w:val="24"/>
          <w:szCs w:val="24"/>
          <w:shd w:val="clear" w:color="auto" w:fill="FFFFFF"/>
        </w:rPr>
        <w:t>Nursing science quarterly</w:t>
      </w:r>
      <w:r w:rsidRPr="00820FD7">
        <w:rPr>
          <w:rFonts w:ascii="Times New Roman" w:hAnsi="Times New Roman" w:cs="Times New Roman"/>
          <w:color w:val="222222"/>
          <w:sz w:val="24"/>
          <w:szCs w:val="24"/>
          <w:shd w:val="clear" w:color="auto" w:fill="FFFFFF"/>
        </w:rPr>
        <w:t>, </w:t>
      </w:r>
      <w:r w:rsidRPr="00820FD7">
        <w:rPr>
          <w:rFonts w:ascii="Times New Roman" w:hAnsi="Times New Roman" w:cs="Times New Roman"/>
          <w:i/>
          <w:iCs/>
          <w:color w:val="222222"/>
          <w:sz w:val="24"/>
          <w:szCs w:val="24"/>
          <w:shd w:val="clear" w:color="auto" w:fill="FFFFFF"/>
        </w:rPr>
        <w:t>30</w:t>
      </w:r>
      <w:r w:rsidRPr="00820FD7">
        <w:rPr>
          <w:rFonts w:ascii="Times New Roman" w:hAnsi="Times New Roman" w:cs="Times New Roman"/>
          <w:color w:val="222222"/>
          <w:sz w:val="24"/>
          <w:szCs w:val="24"/>
          <w:shd w:val="clear" w:color="auto" w:fill="FFFFFF"/>
        </w:rPr>
        <w:t>(1), 58-64.</w:t>
      </w:r>
    </w:p>
    <w:p w:rsidR="00CB5B71" w:rsidRPr="00820FD7" w:rsidRDefault="00CB5B71" w:rsidP="00820FD7">
      <w:pPr>
        <w:spacing w:line="480" w:lineRule="auto"/>
        <w:rPr>
          <w:rFonts w:ascii="Times New Roman" w:eastAsia="Times New Roman" w:hAnsi="Times New Roman" w:cs="Times New Roman"/>
          <w:sz w:val="24"/>
          <w:szCs w:val="24"/>
        </w:rPr>
      </w:pPr>
    </w:p>
    <w:p w:rsidR="00325593" w:rsidRPr="00820FD7" w:rsidRDefault="00325593" w:rsidP="00820FD7">
      <w:pPr>
        <w:spacing w:line="480" w:lineRule="auto"/>
        <w:rPr>
          <w:rFonts w:ascii="Times New Roman" w:hAnsi="Times New Roman" w:cs="Times New Roman"/>
          <w:sz w:val="24"/>
          <w:szCs w:val="24"/>
        </w:rPr>
      </w:pPr>
      <w:bookmarkStart w:id="0" w:name="_GoBack"/>
      <w:bookmarkEnd w:id="0"/>
    </w:p>
    <w:sectPr w:rsidR="00325593" w:rsidRPr="00820FD7" w:rsidSect="00820FD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3AA8" w:rsidRDefault="00093AA8" w:rsidP="003D26E2">
      <w:pPr>
        <w:spacing w:after="0" w:line="240" w:lineRule="auto"/>
      </w:pPr>
      <w:r>
        <w:separator/>
      </w:r>
    </w:p>
  </w:endnote>
  <w:endnote w:type="continuationSeparator" w:id="1">
    <w:p w:rsidR="00093AA8" w:rsidRDefault="00093AA8" w:rsidP="003D26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3AA8" w:rsidRDefault="00093AA8" w:rsidP="003D26E2">
      <w:pPr>
        <w:spacing w:after="0" w:line="240" w:lineRule="auto"/>
      </w:pPr>
      <w:r>
        <w:separator/>
      </w:r>
    </w:p>
  </w:footnote>
  <w:footnote w:type="continuationSeparator" w:id="1">
    <w:p w:rsidR="00093AA8" w:rsidRDefault="00093AA8" w:rsidP="003D26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6E2" w:rsidRPr="003D26E2" w:rsidRDefault="00820FD7" w:rsidP="003D26E2">
    <w:pPr>
      <w:rPr>
        <w:rFonts w:ascii="Times New Roman" w:hAnsi="Times New Roman" w:cs="Times New Roman"/>
        <w:sz w:val="24"/>
        <w:szCs w:val="24"/>
      </w:rPr>
    </w:pPr>
    <w:r w:rsidRPr="003D26E2">
      <w:rPr>
        <w:rFonts w:ascii="Times New Roman" w:eastAsia="Times New Roman" w:hAnsi="Times New Roman" w:cs="Times New Roman"/>
        <w:sz w:val="24"/>
        <w:szCs w:val="24"/>
      </w:rPr>
      <w:t>PERSONAL NURSING PHILOSOPHY.</w:t>
    </w:r>
    <w:r w:rsidR="003D26E2" w:rsidRPr="003D26E2">
      <w:rPr>
        <w:rFonts w:ascii="Times New Roman" w:eastAsia="Times New Roman" w:hAnsi="Times New Roman" w:cs="Times New Roman"/>
        <w:sz w:val="24"/>
        <w:szCs w:val="24"/>
      </w:rPr>
      <w:tab/>
    </w:r>
    <w:r w:rsidR="003D26E2" w:rsidRPr="003D26E2">
      <w:rPr>
        <w:rFonts w:ascii="Times New Roman" w:eastAsia="Times New Roman" w:hAnsi="Times New Roman" w:cs="Times New Roman"/>
        <w:sz w:val="24"/>
        <w:szCs w:val="24"/>
      </w:rPr>
      <w:tab/>
    </w:r>
    <w:r w:rsidR="003D26E2" w:rsidRPr="003D26E2">
      <w:rPr>
        <w:rFonts w:ascii="Times New Roman" w:eastAsia="Times New Roman" w:hAnsi="Times New Roman" w:cs="Times New Roman"/>
        <w:sz w:val="24"/>
        <w:szCs w:val="24"/>
      </w:rPr>
      <w:tab/>
    </w:r>
    <w:r w:rsidR="003D26E2" w:rsidRPr="003D26E2">
      <w:rPr>
        <w:rFonts w:ascii="Times New Roman" w:eastAsia="Times New Roman" w:hAnsi="Times New Roman" w:cs="Times New Roman"/>
        <w:sz w:val="24"/>
        <w:szCs w:val="24"/>
      </w:rPr>
      <w:tab/>
    </w:r>
    <w:sdt>
      <w:sdtPr>
        <w:rPr>
          <w:rFonts w:ascii="Times New Roman" w:hAnsi="Times New Roman" w:cs="Times New Roman"/>
          <w:sz w:val="24"/>
          <w:szCs w:val="24"/>
        </w:rPr>
        <w:id w:val="-2122754797"/>
        <w:docPartObj>
          <w:docPartGallery w:val="Page Numbers (Top of Page)"/>
          <w:docPartUnique/>
        </w:docPartObj>
      </w:sdtPr>
      <w:sdtEndPr>
        <w:rPr>
          <w:noProof/>
        </w:rPr>
      </w:sdtEndPr>
      <w:sdtContent>
        <w:r w:rsidR="007220BB">
          <w:rPr>
            <w:rFonts w:ascii="Times New Roman" w:hAnsi="Times New Roman" w:cs="Times New Roman"/>
            <w:sz w:val="24"/>
            <w:szCs w:val="24"/>
          </w:rPr>
          <w:t xml:space="preserve">                                             </w:t>
        </w:r>
        <w:r w:rsidR="00B45181" w:rsidRPr="003D26E2">
          <w:rPr>
            <w:rFonts w:ascii="Times New Roman" w:hAnsi="Times New Roman" w:cs="Times New Roman"/>
            <w:sz w:val="24"/>
            <w:szCs w:val="24"/>
          </w:rPr>
          <w:fldChar w:fldCharType="begin"/>
        </w:r>
        <w:r w:rsidR="003D26E2" w:rsidRPr="003D26E2">
          <w:rPr>
            <w:rFonts w:ascii="Times New Roman" w:hAnsi="Times New Roman" w:cs="Times New Roman"/>
            <w:sz w:val="24"/>
            <w:szCs w:val="24"/>
          </w:rPr>
          <w:instrText xml:space="preserve"> PAGE   \* MERGEFORMAT </w:instrText>
        </w:r>
        <w:r w:rsidR="00B45181" w:rsidRPr="003D26E2">
          <w:rPr>
            <w:rFonts w:ascii="Times New Roman" w:hAnsi="Times New Roman" w:cs="Times New Roman"/>
            <w:sz w:val="24"/>
            <w:szCs w:val="24"/>
          </w:rPr>
          <w:fldChar w:fldCharType="separate"/>
        </w:r>
        <w:r w:rsidR="007220BB">
          <w:rPr>
            <w:rFonts w:ascii="Times New Roman" w:hAnsi="Times New Roman" w:cs="Times New Roman"/>
            <w:noProof/>
            <w:sz w:val="24"/>
            <w:szCs w:val="24"/>
          </w:rPr>
          <w:t>2</w:t>
        </w:r>
        <w:r w:rsidR="00B45181" w:rsidRPr="003D26E2">
          <w:rPr>
            <w:rFonts w:ascii="Times New Roman" w:hAnsi="Times New Roman" w:cs="Times New Roman"/>
            <w:noProof/>
            <w:sz w:val="24"/>
            <w:szCs w:val="24"/>
          </w:rPr>
          <w:fldChar w:fldCharType="end"/>
        </w:r>
      </w:sdtContent>
    </w:sdt>
  </w:p>
  <w:p w:rsidR="003D26E2" w:rsidRPr="003D26E2" w:rsidRDefault="003D26E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FD7" w:rsidRPr="00820FD7" w:rsidRDefault="00820FD7">
    <w:pPr>
      <w:pStyle w:val="Header"/>
      <w:rPr>
        <w:rFonts w:ascii="Times New Roman" w:hAnsi="Times New Roman" w:cs="Times New Roman"/>
        <w:sz w:val="24"/>
        <w:szCs w:val="24"/>
      </w:rPr>
    </w:pPr>
    <w:r w:rsidRPr="00820FD7">
      <w:rPr>
        <w:rFonts w:ascii="Times New Roman" w:hAnsi="Times New Roman" w:cs="Times New Roman"/>
        <w:sz w:val="24"/>
        <w:szCs w:val="24"/>
      </w:rPr>
      <w:t xml:space="preserve">Running head: </w:t>
    </w:r>
    <w:r w:rsidRPr="00820FD7">
      <w:rPr>
        <w:rFonts w:ascii="Times New Roman" w:eastAsia="Times New Roman" w:hAnsi="Times New Roman" w:cs="Times New Roman"/>
        <w:sz w:val="24"/>
        <w:szCs w:val="24"/>
      </w:rPr>
      <w:t>PERSONAL NURSING PHILOSOPHY.</w:t>
    </w:r>
    <w:r w:rsidRPr="00820FD7">
      <w:rPr>
        <w:rFonts w:ascii="Times New Roman" w:eastAsia="Times New Roman" w:hAnsi="Times New Roman" w:cs="Times New Roman"/>
        <w:sz w:val="24"/>
        <w:szCs w:val="24"/>
      </w:rPr>
      <w:tab/>
    </w:r>
    <w:sdt>
      <w:sdtPr>
        <w:rPr>
          <w:rFonts w:ascii="Times New Roman" w:hAnsi="Times New Roman" w:cs="Times New Roman"/>
          <w:sz w:val="24"/>
          <w:szCs w:val="24"/>
        </w:rPr>
        <w:id w:val="1203435614"/>
        <w:docPartObj>
          <w:docPartGallery w:val="Page Numbers (Top of Page)"/>
          <w:docPartUnique/>
        </w:docPartObj>
      </w:sdtPr>
      <w:sdtEndPr>
        <w:rPr>
          <w:noProof/>
        </w:rPr>
      </w:sdtEndPr>
      <w:sdtContent>
        <w:r w:rsidR="00B45181" w:rsidRPr="00820FD7">
          <w:rPr>
            <w:rFonts w:ascii="Times New Roman" w:hAnsi="Times New Roman" w:cs="Times New Roman"/>
            <w:sz w:val="24"/>
            <w:szCs w:val="24"/>
          </w:rPr>
          <w:fldChar w:fldCharType="begin"/>
        </w:r>
        <w:r w:rsidRPr="00820FD7">
          <w:rPr>
            <w:rFonts w:ascii="Times New Roman" w:hAnsi="Times New Roman" w:cs="Times New Roman"/>
            <w:sz w:val="24"/>
            <w:szCs w:val="24"/>
          </w:rPr>
          <w:instrText xml:space="preserve"> PAGE   \* MERGEFORMAT </w:instrText>
        </w:r>
        <w:r w:rsidR="00B45181" w:rsidRPr="00820FD7">
          <w:rPr>
            <w:rFonts w:ascii="Times New Roman" w:hAnsi="Times New Roman" w:cs="Times New Roman"/>
            <w:sz w:val="24"/>
            <w:szCs w:val="24"/>
          </w:rPr>
          <w:fldChar w:fldCharType="separate"/>
        </w:r>
        <w:r w:rsidR="007220BB">
          <w:rPr>
            <w:rFonts w:ascii="Times New Roman" w:hAnsi="Times New Roman" w:cs="Times New Roman"/>
            <w:noProof/>
            <w:sz w:val="24"/>
            <w:szCs w:val="24"/>
          </w:rPr>
          <w:t>1</w:t>
        </w:r>
        <w:r w:rsidR="00B45181" w:rsidRPr="00820FD7">
          <w:rPr>
            <w:rFonts w:ascii="Times New Roman" w:hAnsi="Times New Roman" w:cs="Times New Roman"/>
            <w:noProof/>
            <w:sz w:val="24"/>
            <w:szCs w:val="24"/>
          </w:rPr>
          <w:fldChar w:fldCharType="end"/>
        </w:r>
      </w:sdtContent>
    </w:sdt>
  </w:p>
  <w:p w:rsidR="003D26E2" w:rsidRPr="00820FD7" w:rsidRDefault="003D26E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50D87"/>
    <w:rsid w:val="000359E0"/>
    <w:rsid w:val="000554AB"/>
    <w:rsid w:val="00093AA8"/>
    <w:rsid w:val="000B4282"/>
    <w:rsid w:val="000F77CE"/>
    <w:rsid w:val="001D5487"/>
    <w:rsid w:val="00230389"/>
    <w:rsid w:val="00247919"/>
    <w:rsid w:val="002B1CB5"/>
    <w:rsid w:val="002D40AC"/>
    <w:rsid w:val="00325593"/>
    <w:rsid w:val="003277AB"/>
    <w:rsid w:val="00351FA6"/>
    <w:rsid w:val="003547F1"/>
    <w:rsid w:val="003A1E95"/>
    <w:rsid w:val="003A642B"/>
    <w:rsid w:val="003D26E2"/>
    <w:rsid w:val="003F3095"/>
    <w:rsid w:val="004C26EE"/>
    <w:rsid w:val="004E247C"/>
    <w:rsid w:val="005038BF"/>
    <w:rsid w:val="00523F8D"/>
    <w:rsid w:val="00550D87"/>
    <w:rsid w:val="00564937"/>
    <w:rsid w:val="0068189D"/>
    <w:rsid w:val="006B6ED2"/>
    <w:rsid w:val="00720C9F"/>
    <w:rsid w:val="007220BB"/>
    <w:rsid w:val="00820FD7"/>
    <w:rsid w:val="008F2870"/>
    <w:rsid w:val="00914E2D"/>
    <w:rsid w:val="00951CD6"/>
    <w:rsid w:val="00A47E12"/>
    <w:rsid w:val="00AA40E2"/>
    <w:rsid w:val="00AE03B2"/>
    <w:rsid w:val="00B219C5"/>
    <w:rsid w:val="00B35662"/>
    <w:rsid w:val="00B45181"/>
    <w:rsid w:val="00C11F78"/>
    <w:rsid w:val="00C475C9"/>
    <w:rsid w:val="00CB5B71"/>
    <w:rsid w:val="00CC344E"/>
    <w:rsid w:val="00D30CFC"/>
    <w:rsid w:val="00D55D50"/>
    <w:rsid w:val="00D63368"/>
    <w:rsid w:val="00E00779"/>
    <w:rsid w:val="00E46D77"/>
    <w:rsid w:val="00EA046E"/>
    <w:rsid w:val="00FB2875"/>
    <w:rsid w:val="00FD0E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1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26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6E2"/>
  </w:style>
  <w:style w:type="paragraph" w:styleId="Footer">
    <w:name w:val="footer"/>
    <w:basedOn w:val="Normal"/>
    <w:link w:val="FooterChar"/>
    <w:uiPriority w:val="99"/>
    <w:unhideWhenUsed/>
    <w:rsid w:val="003D26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6E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956</Words>
  <Characters>5452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2019-04-26T15:30:00Z</dcterms:created>
  <dcterms:modified xsi:type="dcterms:W3CDTF">2019-04-26T15:30:00Z</dcterms:modified>
</cp:coreProperties>
</file>